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642C" w14:textId="3FA96AC9" w:rsidR="0024512A" w:rsidRPr="00FB647E" w:rsidRDefault="00676B8B">
      <w:pPr>
        <w:pStyle w:val="1"/>
        <w:rPr>
          <w:rFonts w:ascii="HGPｺﾞｼｯｸM" w:eastAsia="HGPｺﾞｼｯｸM"/>
          <w:sz w:val="22"/>
          <w:szCs w:val="22"/>
        </w:rPr>
      </w:pPr>
      <w:r w:rsidRPr="00FB647E">
        <w:rPr>
          <w:rFonts w:ascii="HGPｺﾞｼｯｸM" w:eastAsia="HGPｺﾞｼｯｸM" w:hint="eastAsia"/>
          <w:sz w:val="22"/>
          <w:szCs w:val="22"/>
        </w:rPr>
        <w:t>フッ素</w:t>
      </w:r>
      <w:r w:rsidR="00FB647E">
        <w:rPr>
          <w:rFonts w:ascii="HGPｺﾞｼｯｸM" w:eastAsia="HGPｺﾞｼｯｸM" w:hint="eastAsia"/>
          <w:sz w:val="22"/>
          <w:szCs w:val="22"/>
        </w:rPr>
        <w:t>加工</w:t>
      </w:r>
      <w:r w:rsidR="00150E24" w:rsidRPr="00FB647E">
        <w:rPr>
          <w:rFonts w:ascii="HGPｺﾞｼｯｸM" w:eastAsia="HGPｺﾞｼｯｸM" w:hint="eastAsia"/>
          <w:sz w:val="22"/>
          <w:szCs w:val="22"/>
        </w:rPr>
        <w:t>とテフロン</w:t>
      </w:r>
      <w:r w:rsidR="00FB647E">
        <w:rPr>
          <w:rFonts w:ascii="HGPｺﾞｼｯｸM" w:eastAsia="HGPｺﾞｼｯｸM" w:hint="eastAsia"/>
          <w:sz w:val="22"/>
          <w:szCs w:val="22"/>
        </w:rPr>
        <w:t>加工</w:t>
      </w:r>
    </w:p>
    <w:p w14:paraId="2D2D6916" w14:textId="38F12180" w:rsidR="0024512A" w:rsidRPr="00FB647E" w:rsidRDefault="003874B2" w:rsidP="00BA0B5F">
      <w:pPr>
        <w:pStyle w:val="a"/>
        <w:numPr>
          <w:ilvl w:val="0"/>
          <w:numId w:val="0"/>
        </w:numPr>
        <w:ind w:leftChars="100" w:left="300" w:firstLineChars="100" w:firstLine="220"/>
        <w:rPr>
          <w:rFonts w:ascii="HGPｺﾞｼｯｸM" w:eastAsia="HGPｺﾞｼｯｸM"/>
          <w:sz w:val="22"/>
          <w:szCs w:val="22"/>
        </w:rPr>
      </w:pPr>
      <w:r w:rsidRPr="00FB647E">
        <w:rPr>
          <w:rFonts w:ascii="HGPｺﾞｼｯｸM" w:eastAsia="HGPｺﾞｼｯｸM" w:hint="eastAsia"/>
          <w:sz w:val="22"/>
          <w:szCs w:val="22"/>
        </w:rPr>
        <w:t>フッ素加工、テフロン加工</w:t>
      </w:r>
      <w:r w:rsidR="00AB4C6B" w:rsidRPr="00FB647E">
        <w:rPr>
          <w:rFonts w:ascii="HGPｺﾞｼｯｸM" w:eastAsia="HGPｺﾞｼｯｸM" w:hint="eastAsia"/>
          <w:sz w:val="22"/>
          <w:szCs w:val="22"/>
        </w:rPr>
        <w:t>よく聞く言葉ですね。</w:t>
      </w:r>
    </w:p>
    <w:p w14:paraId="3BD36C5E" w14:textId="49ECDD50" w:rsidR="00AB4C6B" w:rsidRPr="00FB647E" w:rsidRDefault="008711CC" w:rsidP="003B01D6">
      <w:pPr>
        <w:pStyle w:val="a"/>
        <w:numPr>
          <w:ilvl w:val="0"/>
          <w:numId w:val="0"/>
        </w:numPr>
        <w:ind w:left="432"/>
        <w:rPr>
          <w:rFonts w:ascii="HGPｺﾞｼｯｸM" w:eastAsia="HGPｺﾞｼｯｸM"/>
          <w:sz w:val="22"/>
          <w:szCs w:val="22"/>
        </w:rPr>
      </w:pPr>
      <w:r w:rsidRPr="00FB647E">
        <w:rPr>
          <w:rFonts w:ascii="HGPｺﾞｼｯｸM" w:eastAsia="HGPｺﾞｼｯｸM" w:hint="eastAsia"/>
          <w:sz w:val="22"/>
          <w:szCs w:val="22"/>
        </w:rPr>
        <w:t>言葉は違いますが、どちらも</w:t>
      </w:r>
      <w:r w:rsidR="004A13F3">
        <w:rPr>
          <w:rFonts w:ascii="HGPｺﾞｼｯｸM" w:eastAsia="HGPｺﾞｼｯｸM" w:hint="eastAsia"/>
          <w:sz w:val="22"/>
          <w:szCs w:val="22"/>
        </w:rPr>
        <w:t>フッ素樹脂の加工のこと</w:t>
      </w:r>
      <w:r w:rsidR="00826AAE" w:rsidRPr="00FB647E">
        <w:rPr>
          <w:rFonts w:ascii="HGPｺﾞｼｯｸM" w:eastAsia="HGPｺﾞｼｯｸM" w:hint="eastAsia"/>
          <w:sz w:val="22"/>
          <w:szCs w:val="22"/>
        </w:rPr>
        <w:t>です。</w:t>
      </w:r>
    </w:p>
    <w:p w14:paraId="33BDAF27" w14:textId="0DA5145C" w:rsidR="000B1982" w:rsidRPr="00FB647E" w:rsidRDefault="000B1982" w:rsidP="004A13F3">
      <w:pPr>
        <w:pStyle w:val="a"/>
        <w:numPr>
          <w:ilvl w:val="0"/>
          <w:numId w:val="0"/>
        </w:numPr>
        <w:ind w:left="432"/>
        <w:rPr>
          <w:rFonts w:ascii="HGPｺﾞｼｯｸM" w:eastAsia="HGPｺﾞｼｯｸM"/>
          <w:sz w:val="22"/>
          <w:szCs w:val="22"/>
        </w:rPr>
      </w:pPr>
      <w:r w:rsidRPr="00FB647E">
        <w:rPr>
          <w:rFonts w:ascii="HGPｺﾞｼｯｸM" w:eastAsia="HGPｺﾞｼｯｸM" w:hint="eastAsia"/>
          <w:sz w:val="22"/>
          <w:szCs w:val="22"/>
        </w:rPr>
        <w:t>フッ素加工はフッ素</w:t>
      </w:r>
      <w:r w:rsidR="00864025" w:rsidRPr="00FB647E">
        <w:rPr>
          <w:rFonts w:ascii="HGPｺﾞｼｯｸM" w:eastAsia="HGPｺﾞｼｯｸM" w:hint="eastAsia"/>
          <w:sz w:val="22"/>
          <w:szCs w:val="22"/>
        </w:rPr>
        <w:t>塗料</w:t>
      </w:r>
      <w:r w:rsidRPr="00FB647E">
        <w:rPr>
          <w:rFonts w:ascii="HGPｺﾞｼｯｸM" w:eastAsia="HGPｺﾞｼｯｸM" w:hint="eastAsia"/>
          <w:sz w:val="22"/>
          <w:szCs w:val="22"/>
        </w:rPr>
        <w:t>を基材へ塗布し被膜形成</w:t>
      </w:r>
      <w:r w:rsidR="001E3468">
        <w:rPr>
          <w:rFonts w:ascii="HGPｺﾞｼｯｸM" w:eastAsia="HGPｺﾞｼｯｸM" w:hint="eastAsia"/>
          <w:sz w:val="22"/>
          <w:szCs w:val="22"/>
        </w:rPr>
        <w:t>をおこなう</w:t>
      </w:r>
      <w:r w:rsidR="00864025" w:rsidRPr="00FB647E">
        <w:rPr>
          <w:rFonts w:ascii="HGPｺﾞｼｯｸM" w:eastAsia="HGPｺﾞｼｯｸM" w:hint="eastAsia"/>
          <w:sz w:val="22"/>
          <w:szCs w:val="22"/>
        </w:rPr>
        <w:t>事です。</w:t>
      </w:r>
    </w:p>
    <w:p w14:paraId="0764BCB3" w14:textId="77777777" w:rsidR="004A13F3" w:rsidRDefault="00864025" w:rsidP="004A13F3">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テフロン加工も同様で、ケマーズ社（旧デュポン社）の商品名ですので、</w:t>
      </w:r>
    </w:p>
    <w:p w14:paraId="66D7FCB9" w14:textId="47F5A884" w:rsidR="00864025" w:rsidRPr="00FB647E" w:rsidRDefault="00864025" w:rsidP="004A13F3">
      <w:pPr>
        <w:pStyle w:val="a"/>
        <w:numPr>
          <w:ilvl w:val="0"/>
          <w:numId w:val="0"/>
        </w:numPr>
        <w:ind w:left="432"/>
        <w:rPr>
          <w:rFonts w:ascii="HGPｺﾞｼｯｸM" w:eastAsia="HGPｺﾞｼｯｸM"/>
          <w:sz w:val="22"/>
          <w:szCs w:val="22"/>
        </w:rPr>
      </w:pPr>
      <w:r w:rsidRPr="00FB647E">
        <w:rPr>
          <w:rFonts w:ascii="HGPｺﾞｼｯｸM" w:eastAsia="HGPｺﾞｼｯｸM" w:hint="eastAsia"/>
          <w:sz w:val="22"/>
          <w:szCs w:val="22"/>
        </w:rPr>
        <w:t>ケマーズ社の塗料を塗布したものはテフロン加工品ということになります。</w:t>
      </w:r>
    </w:p>
    <w:p w14:paraId="49C0601C" w14:textId="77777777" w:rsidR="00BA0B5F" w:rsidRDefault="00864025" w:rsidP="004A13F3">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広陽でもケマーズ社の塗料の扱いがあり、テフロン加工を</w:t>
      </w:r>
      <w:r w:rsidR="004A13F3">
        <w:rPr>
          <w:rFonts w:ascii="HGPｺﾞｼｯｸM" w:eastAsia="HGPｺﾞｼｯｸM" w:hint="eastAsia"/>
          <w:sz w:val="22"/>
          <w:szCs w:val="22"/>
        </w:rPr>
        <w:t>行って</w:t>
      </w:r>
    </w:p>
    <w:p w14:paraId="2054776B" w14:textId="779CCB72" w:rsidR="00864025" w:rsidRPr="00FB647E" w:rsidRDefault="004A13F3" w:rsidP="00BA0B5F">
      <w:pPr>
        <w:pStyle w:val="a"/>
        <w:numPr>
          <w:ilvl w:val="0"/>
          <w:numId w:val="0"/>
        </w:numPr>
        <w:ind w:left="432"/>
        <w:rPr>
          <w:rFonts w:ascii="HGPｺﾞｼｯｸM" w:eastAsia="HGPｺﾞｼｯｸM"/>
          <w:sz w:val="22"/>
          <w:szCs w:val="22"/>
        </w:rPr>
      </w:pPr>
      <w:r>
        <w:rPr>
          <w:rFonts w:ascii="HGPｺﾞｼｯｸM" w:eastAsia="HGPｺﾞｼｯｸM" w:hint="eastAsia"/>
          <w:sz w:val="22"/>
          <w:szCs w:val="22"/>
        </w:rPr>
        <w:t>おります</w:t>
      </w:r>
      <w:r w:rsidR="00864025" w:rsidRPr="00FB647E">
        <w:rPr>
          <w:rFonts w:ascii="HGPｺﾞｼｯｸM" w:eastAsia="HGPｺﾞｼｯｸM" w:hint="eastAsia"/>
          <w:sz w:val="22"/>
          <w:szCs w:val="22"/>
        </w:rPr>
        <w:t>が、</w:t>
      </w:r>
      <w:r w:rsidR="00BA0B5F">
        <w:rPr>
          <w:rFonts w:ascii="HGPｺﾞｼｯｸM" w:eastAsia="HGPｺﾞｼｯｸM" w:hint="eastAsia"/>
          <w:sz w:val="22"/>
          <w:szCs w:val="22"/>
        </w:rPr>
        <w:t>公式文書にはフッ素加工と謳っております</w:t>
      </w:r>
      <w:r w:rsidR="00864025" w:rsidRPr="00FB647E">
        <w:rPr>
          <w:rFonts w:ascii="HGPｺﾞｼｯｸM" w:eastAsia="HGPｺﾞｼｯｸM" w:hint="eastAsia"/>
          <w:sz w:val="22"/>
          <w:szCs w:val="22"/>
        </w:rPr>
        <w:t>。</w:t>
      </w:r>
    </w:p>
    <w:p w14:paraId="5535DC2F" w14:textId="77777777" w:rsidR="00BA0B5F" w:rsidRDefault="00864025" w:rsidP="004A13F3">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テフロン加工であってもライセンス契約をしていないため</w:t>
      </w:r>
    </w:p>
    <w:p w14:paraId="313B66B3" w14:textId="77777777" w:rsidR="00BA0B5F" w:rsidRDefault="00864025" w:rsidP="00BA0B5F">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公式には使って</w:t>
      </w:r>
      <w:r w:rsidR="00BA0B5F">
        <w:rPr>
          <w:rFonts w:ascii="HGPｺﾞｼｯｸM" w:eastAsia="HGPｺﾞｼｯｸM" w:hint="eastAsia"/>
          <w:sz w:val="22"/>
          <w:szCs w:val="22"/>
        </w:rPr>
        <w:t>おりません</w:t>
      </w:r>
      <w:r w:rsidRPr="00FB647E">
        <w:rPr>
          <w:rFonts w:ascii="HGPｺﾞｼｯｸM" w:eastAsia="HGPｺﾞｼｯｸM" w:hint="eastAsia"/>
          <w:sz w:val="22"/>
          <w:szCs w:val="22"/>
        </w:rPr>
        <w:t>。</w:t>
      </w:r>
    </w:p>
    <w:p w14:paraId="594DF1F7" w14:textId="75D41B97" w:rsidR="00D45C6A" w:rsidRDefault="00FC39F9" w:rsidP="00BA0B5F">
      <w:pPr>
        <w:pStyle w:val="a"/>
        <w:numPr>
          <w:ilvl w:val="0"/>
          <w:numId w:val="0"/>
        </w:numPr>
        <w:ind w:left="432"/>
        <w:rPr>
          <w:rFonts w:ascii="HGPｺﾞｼｯｸM" w:eastAsia="HGPｺﾞｼｯｸM" w:hint="eastAsia"/>
          <w:sz w:val="16"/>
          <w:szCs w:val="16"/>
        </w:rPr>
      </w:pPr>
      <w:r>
        <w:rPr>
          <w:rFonts w:ascii="HGPｺﾞｼｯｸM" w:eastAsia="HGPｺﾞｼｯｸM" w:hint="eastAsia"/>
          <w:noProof/>
          <w:sz w:val="22"/>
          <w:szCs w:val="22"/>
          <w:lang w:val="en-US"/>
        </w:rPr>
        <w:drawing>
          <wp:inline distT="0" distB="0" distL="0" distR="0" wp14:anchorId="7C7027D4" wp14:editId="77E84415">
            <wp:extent cx="1103086" cy="824503"/>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924_142324.jpg"/>
                    <pic:cNvPicPr/>
                  </pic:nvPicPr>
                  <pic:blipFill rotWithShape="1">
                    <a:blip r:embed="rId8" cstate="print">
                      <a:extLst>
                        <a:ext uri="{28A0092B-C50C-407E-A947-70E740481C1C}">
                          <a14:useLocalDpi xmlns:a14="http://schemas.microsoft.com/office/drawing/2010/main" val="0"/>
                        </a:ext>
                      </a:extLst>
                    </a:blip>
                    <a:srcRect l="17759" t="8800" r="12793"/>
                    <a:stretch/>
                  </pic:blipFill>
                  <pic:spPr bwMode="auto">
                    <a:xfrm>
                      <a:off x="0" y="0"/>
                      <a:ext cx="1108601" cy="828625"/>
                    </a:xfrm>
                    <a:prstGeom prst="rect">
                      <a:avLst/>
                    </a:prstGeom>
                    <a:ln>
                      <a:noFill/>
                    </a:ln>
                    <a:extLst>
                      <a:ext uri="{53640926-AAD7-44D8-BBD7-CCE9431645EC}">
                        <a14:shadowObscured xmlns:a14="http://schemas.microsoft.com/office/drawing/2010/main"/>
                      </a:ext>
                    </a:extLst>
                  </pic:spPr>
                </pic:pic>
              </a:graphicData>
            </a:graphic>
          </wp:inline>
        </w:drawing>
      </w:r>
    </w:p>
    <w:p w14:paraId="7825CDF9" w14:textId="5AE85810" w:rsidR="00D45C6A" w:rsidRPr="00D45C6A" w:rsidRDefault="00FC39F9" w:rsidP="00D45C6A">
      <w:pPr>
        <w:pStyle w:val="a"/>
        <w:numPr>
          <w:ilvl w:val="0"/>
          <w:numId w:val="0"/>
        </w:numPr>
        <w:ind w:left="432"/>
        <w:rPr>
          <w:rFonts w:ascii="HGPｺﾞｼｯｸM" w:eastAsia="HGPｺﾞｼｯｸM" w:hint="eastAsia"/>
          <w:color w:val="00B0F0"/>
          <w:sz w:val="16"/>
          <w:szCs w:val="16"/>
        </w:rPr>
      </w:pPr>
      <w:r w:rsidRPr="00D45C6A">
        <w:rPr>
          <w:rFonts w:ascii="HGPｺﾞｼｯｸM" w:eastAsia="HGPｺﾞｼｯｸM" w:hint="eastAsia"/>
          <w:color w:val="00B0F0"/>
          <w:sz w:val="16"/>
          <w:szCs w:val="16"/>
        </w:rPr>
        <w:t>ケマーズ社の塗料を塗布した</w:t>
      </w:r>
      <w:r w:rsidR="00D45C6A" w:rsidRPr="00D45C6A">
        <w:rPr>
          <w:rFonts w:ascii="HGPｺﾞｼｯｸM" w:eastAsia="HGPｺﾞｼｯｸM" w:hint="eastAsia"/>
          <w:color w:val="00B0F0"/>
          <w:sz w:val="16"/>
          <w:szCs w:val="16"/>
        </w:rPr>
        <w:t>フッ素加工</w:t>
      </w:r>
      <w:r w:rsidRPr="00D45C6A">
        <w:rPr>
          <w:rFonts w:ascii="HGPｺﾞｼｯｸM" w:eastAsia="HGPｺﾞｼｯｸM" w:hint="eastAsia"/>
          <w:color w:val="00B0F0"/>
          <w:sz w:val="16"/>
          <w:szCs w:val="16"/>
        </w:rPr>
        <w:t>ローラ</w:t>
      </w:r>
      <w:r w:rsidR="00D45C6A" w:rsidRPr="00D45C6A">
        <w:rPr>
          <w:rFonts w:ascii="HGPｺﾞｼｯｸM" w:eastAsia="HGPｺﾞｼｯｸM" w:hint="eastAsia"/>
          <w:color w:val="00B0F0"/>
          <w:sz w:val="16"/>
          <w:szCs w:val="16"/>
        </w:rPr>
        <w:t>ー（非粘着、耐薬品、耐熱性重視タイプ）</w:t>
      </w:r>
    </w:p>
    <w:p w14:paraId="5B5572E6" w14:textId="77777777" w:rsidR="00D45C6A" w:rsidRDefault="00D45C6A" w:rsidP="00BA0B5F">
      <w:pPr>
        <w:pStyle w:val="a"/>
        <w:numPr>
          <w:ilvl w:val="0"/>
          <w:numId w:val="0"/>
        </w:numPr>
        <w:ind w:left="432"/>
        <w:rPr>
          <w:rFonts w:ascii="HGPｺﾞｼｯｸM" w:eastAsia="HGPｺﾞｼｯｸM" w:hint="eastAsia"/>
          <w:sz w:val="22"/>
          <w:szCs w:val="22"/>
        </w:rPr>
      </w:pPr>
    </w:p>
    <w:p w14:paraId="52EDACB7" w14:textId="77777777" w:rsidR="00BA0B5F" w:rsidRDefault="00864025" w:rsidP="00D45C6A">
      <w:pPr>
        <w:pStyle w:val="a"/>
        <w:numPr>
          <w:ilvl w:val="0"/>
          <w:numId w:val="0"/>
        </w:numPr>
        <w:ind w:leftChars="144" w:left="863" w:hangingChars="196" w:hanging="431"/>
        <w:rPr>
          <w:rFonts w:ascii="HGPｺﾞｼｯｸM" w:eastAsia="HGPｺﾞｼｯｸM" w:hint="eastAsia"/>
          <w:sz w:val="22"/>
          <w:szCs w:val="22"/>
        </w:rPr>
      </w:pPr>
      <w:r w:rsidRPr="00FB647E">
        <w:rPr>
          <w:rFonts w:ascii="HGPｺﾞｼｯｸM" w:eastAsia="HGPｺﾞｼｯｸM" w:hint="eastAsia"/>
          <w:sz w:val="22"/>
          <w:szCs w:val="22"/>
        </w:rPr>
        <w:t>ケマーズ社以外でもフッ素塗料を製造している会社があり</w:t>
      </w:r>
      <w:r w:rsidR="00BA0B5F">
        <w:rPr>
          <w:rFonts w:ascii="HGPｺﾞｼｯｸM" w:eastAsia="HGPｺﾞｼｯｸM" w:hint="eastAsia"/>
          <w:sz w:val="22"/>
          <w:szCs w:val="22"/>
        </w:rPr>
        <w:t>、</w:t>
      </w:r>
    </w:p>
    <w:p w14:paraId="292F5ED0" w14:textId="38FDF856" w:rsidR="00F956B5" w:rsidRPr="00FB647E" w:rsidRDefault="00BA0B5F" w:rsidP="001E3468">
      <w:pPr>
        <w:pStyle w:val="a"/>
        <w:numPr>
          <w:ilvl w:val="0"/>
          <w:numId w:val="0"/>
        </w:numPr>
        <w:ind w:leftChars="150" w:left="551" w:hangingChars="46" w:hanging="101"/>
        <w:rPr>
          <w:rFonts w:ascii="HGPｺﾞｼｯｸM" w:eastAsia="HGPｺﾞｼｯｸM"/>
          <w:sz w:val="22"/>
          <w:szCs w:val="22"/>
        </w:rPr>
      </w:pPr>
      <w:r>
        <w:rPr>
          <w:rFonts w:ascii="HGPｺﾞｼｯｸM" w:eastAsia="HGPｺﾞｼｯｸM" w:hint="eastAsia"/>
          <w:sz w:val="22"/>
          <w:szCs w:val="22"/>
        </w:rPr>
        <w:t>独自の名前で商品化されています。</w:t>
      </w:r>
    </w:p>
    <w:p w14:paraId="34FA97F1" w14:textId="11AABC4D" w:rsidR="00FB647E" w:rsidRDefault="00BA0B5F" w:rsidP="00F956B5">
      <w:pPr>
        <w:pStyle w:val="a"/>
        <w:numPr>
          <w:ilvl w:val="0"/>
          <w:numId w:val="0"/>
        </w:numPr>
        <w:ind w:left="432"/>
        <w:rPr>
          <w:rFonts w:ascii="HGPｺﾞｼｯｸM" w:eastAsia="HGPｺﾞｼｯｸM"/>
          <w:sz w:val="22"/>
          <w:szCs w:val="22"/>
        </w:rPr>
      </w:pPr>
      <w:r>
        <w:rPr>
          <w:rFonts w:ascii="HGPｺﾞｼｯｸM" w:eastAsia="HGPｺﾞｼｯｸM" w:hint="eastAsia"/>
          <w:sz w:val="22"/>
          <w:szCs w:val="22"/>
        </w:rPr>
        <w:t>国内ではダイキン工業社や旭硝子社等で</w:t>
      </w:r>
      <w:r w:rsidR="00F956B5" w:rsidRPr="00FB647E">
        <w:rPr>
          <w:rFonts w:ascii="HGPｺﾞｼｯｸM" w:eastAsia="HGPｺﾞｼｯｸM" w:hint="eastAsia"/>
          <w:sz w:val="22"/>
          <w:szCs w:val="22"/>
        </w:rPr>
        <w:t>製造されています。</w:t>
      </w:r>
    </w:p>
    <w:p w14:paraId="4170206B" w14:textId="1D1D8CA7" w:rsidR="00F956B5" w:rsidRPr="00FB647E" w:rsidRDefault="00BA0B5F" w:rsidP="00FB647E">
      <w:pPr>
        <w:pStyle w:val="a"/>
        <w:numPr>
          <w:ilvl w:val="0"/>
          <w:numId w:val="0"/>
        </w:numPr>
        <w:ind w:left="432"/>
        <w:rPr>
          <w:rFonts w:ascii="HGPｺﾞｼｯｸM" w:eastAsia="HGPｺﾞｼｯｸM"/>
          <w:sz w:val="22"/>
          <w:szCs w:val="22"/>
        </w:rPr>
      </w:pPr>
      <w:r>
        <w:rPr>
          <w:rFonts w:ascii="HGPｺﾞｼｯｸM" w:eastAsia="HGPｺﾞｼｯｸM" w:hint="eastAsia"/>
          <w:sz w:val="22"/>
          <w:szCs w:val="22"/>
        </w:rPr>
        <w:t>商品名は</w:t>
      </w:r>
      <w:r w:rsidR="00F956B5" w:rsidRPr="00FB647E">
        <w:rPr>
          <w:rFonts w:ascii="HGPｺﾞｼｯｸM" w:eastAsia="HGPｺﾞｼｯｸM" w:hint="eastAsia"/>
          <w:sz w:val="22"/>
          <w:szCs w:val="22"/>
        </w:rPr>
        <w:t>ポリフロン、ネオフロン、アフロン等</w:t>
      </w:r>
      <w:r w:rsidR="004A13F3">
        <w:rPr>
          <w:rFonts w:ascii="HGPｺﾞｼｯｸM" w:eastAsia="HGPｺﾞｼｯｸM" w:hint="eastAsia"/>
          <w:sz w:val="22"/>
          <w:szCs w:val="22"/>
        </w:rPr>
        <w:t>が</w:t>
      </w:r>
      <w:r w:rsidR="00F956B5" w:rsidRPr="00FB647E">
        <w:rPr>
          <w:rFonts w:ascii="HGPｺﾞｼｯｸM" w:eastAsia="HGPｺﾞｼｯｸM" w:hint="eastAsia"/>
          <w:sz w:val="22"/>
          <w:szCs w:val="22"/>
        </w:rPr>
        <w:t>あります。</w:t>
      </w:r>
    </w:p>
    <w:p w14:paraId="11A9927A" w14:textId="77777777" w:rsidR="00BA0B5F" w:rsidRDefault="00F956B5" w:rsidP="00F956B5">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テフロン塗料もとても優れた塗料ですが、他メーカーの塗料</w:t>
      </w:r>
      <w:r w:rsidR="004A13F3">
        <w:rPr>
          <w:rFonts w:ascii="HGPｺﾞｼｯｸM" w:eastAsia="HGPｺﾞｼｯｸM" w:hint="eastAsia"/>
          <w:sz w:val="22"/>
          <w:szCs w:val="22"/>
        </w:rPr>
        <w:t>に</w:t>
      </w:r>
      <w:r w:rsidRPr="00FB647E">
        <w:rPr>
          <w:rFonts w:ascii="HGPｺﾞｼｯｸM" w:eastAsia="HGPｺﾞｼｯｸM" w:hint="eastAsia"/>
          <w:sz w:val="22"/>
          <w:szCs w:val="22"/>
        </w:rPr>
        <w:t>も優れた</w:t>
      </w:r>
    </w:p>
    <w:p w14:paraId="5C4949CF" w14:textId="31650174" w:rsidR="00F956B5" w:rsidRPr="00FB647E" w:rsidRDefault="00F956B5" w:rsidP="00F956B5">
      <w:pPr>
        <w:pStyle w:val="a"/>
        <w:numPr>
          <w:ilvl w:val="0"/>
          <w:numId w:val="0"/>
        </w:numPr>
        <w:ind w:left="432"/>
        <w:rPr>
          <w:rFonts w:ascii="HGPｺﾞｼｯｸM" w:eastAsia="HGPｺﾞｼｯｸM"/>
          <w:sz w:val="22"/>
          <w:szCs w:val="22"/>
        </w:rPr>
      </w:pPr>
      <w:r w:rsidRPr="00FB647E">
        <w:rPr>
          <w:rFonts w:ascii="HGPｺﾞｼｯｸM" w:eastAsia="HGPｺﾞｼｯｸM" w:hint="eastAsia"/>
          <w:sz w:val="22"/>
          <w:szCs w:val="22"/>
        </w:rPr>
        <w:t>塗料があります。</w:t>
      </w:r>
    </w:p>
    <w:p w14:paraId="4FE9E53A" w14:textId="65335395" w:rsidR="00F7489A" w:rsidRDefault="008F10E6" w:rsidP="004A13F3">
      <w:pPr>
        <w:pStyle w:val="a"/>
        <w:numPr>
          <w:ilvl w:val="0"/>
          <w:numId w:val="0"/>
        </w:numPr>
        <w:ind w:left="432"/>
        <w:rPr>
          <w:rFonts w:ascii="HGPｺﾞｼｯｸM" w:eastAsia="HGPｺﾞｼｯｸM" w:hint="eastAsia"/>
          <w:sz w:val="22"/>
          <w:szCs w:val="22"/>
        </w:rPr>
      </w:pPr>
      <w:bookmarkStart w:id="0" w:name="_GoBack"/>
      <w:r>
        <w:rPr>
          <w:noProof/>
          <w:lang w:val="en-US"/>
        </w:rPr>
        <w:drawing>
          <wp:inline distT="0" distB="0" distL="0" distR="0" wp14:anchorId="7D1A7256" wp14:editId="7AA14D11">
            <wp:extent cx="1096193" cy="827315"/>
            <wp:effectExtent l="0" t="0" r="8890" b="0"/>
            <wp:docPr id="1055" name="Picture 31" descr="C:\Program Files\ホームページ制作王V\Documents\H・P\ﾎｰﾑﾍﾟｰｼﾞ.files\100-0002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31" descr="C:\Program Files\ホームページ制作王V\Documents\H・P\ﾎｰﾑﾍﾟｰｼﾞ.files\100-0002_IM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177" cy="828058"/>
                    </a:xfrm>
                    <a:prstGeom prst="rect">
                      <a:avLst/>
                    </a:prstGeom>
                    <a:noFill/>
                    <a:extLst/>
                  </pic:spPr>
                </pic:pic>
              </a:graphicData>
            </a:graphic>
          </wp:inline>
        </w:drawing>
      </w:r>
    </w:p>
    <w:bookmarkEnd w:id="0"/>
    <w:p w14:paraId="6C516A05" w14:textId="0A65E4CC" w:rsidR="00F7489A" w:rsidRPr="00F7489A" w:rsidRDefault="00F7489A" w:rsidP="004A13F3">
      <w:pPr>
        <w:pStyle w:val="a"/>
        <w:numPr>
          <w:ilvl w:val="0"/>
          <w:numId w:val="0"/>
        </w:numPr>
        <w:ind w:left="432"/>
        <w:rPr>
          <w:rFonts w:ascii="HGPｺﾞｼｯｸM" w:eastAsia="HGPｺﾞｼｯｸM" w:hint="eastAsia"/>
          <w:color w:val="00B0F0"/>
          <w:sz w:val="16"/>
          <w:szCs w:val="16"/>
        </w:rPr>
      </w:pPr>
      <w:r>
        <w:rPr>
          <w:rFonts w:ascii="HGPｺﾞｼｯｸM" w:eastAsia="HGPｺﾞｼｯｸM" w:hint="eastAsia"/>
          <w:color w:val="00B0F0"/>
          <w:sz w:val="16"/>
          <w:szCs w:val="16"/>
        </w:rPr>
        <w:t>ダイキン工業社の塗料を塗布したフッ素加工インクパン（非粘着、耐薬品、帯電防止重視タイプ）</w:t>
      </w:r>
    </w:p>
    <w:p w14:paraId="02072846" w14:textId="77777777" w:rsidR="00F7489A" w:rsidRDefault="00F7489A" w:rsidP="004A13F3">
      <w:pPr>
        <w:pStyle w:val="a"/>
        <w:numPr>
          <w:ilvl w:val="0"/>
          <w:numId w:val="0"/>
        </w:numPr>
        <w:ind w:left="432"/>
        <w:rPr>
          <w:rFonts w:ascii="HGPｺﾞｼｯｸM" w:eastAsia="HGPｺﾞｼｯｸM" w:hint="eastAsia"/>
          <w:sz w:val="22"/>
          <w:szCs w:val="22"/>
        </w:rPr>
      </w:pPr>
    </w:p>
    <w:p w14:paraId="4A2752B8" w14:textId="5B0BBCA8" w:rsidR="004A13F3" w:rsidRDefault="00F956B5" w:rsidP="004A13F3">
      <w:pPr>
        <w:pStyle w:val="a"/>
        <w:numPr>
          <w:ilvl w:val="0"/>
          <w:numId w:val="0"/>
        </w:numPr>
        <w:ind w:left="432"/>
        <w:rPr>
          <w:rFonts w:ascii="HGPｺﾞｼｯｸM" w:eastAsia="HGPｺﾞｼｯｸM" w:hint="eastAsia"/>
          <w:sz w:val="22"/>
          <w:szCs w:val="22"/>
        </w:rPr>
      </w:pPr>
      <w:r w:rsidRPr="00FB647E">
        <w:rPr>
          <w:rFonts w:ascii="HGPｺﾞｼｯｸM" w:eastAsia="HGPｺﾞｼｯｸM" w:hint="eastAsia"/>
          <w:sz w:val="22"/>
          <w:szCs w:val="22"/>
        </w:rPr>
        <w:t>広陽ではそれらの特徴を理解し、お客様のニーズに合わせて提案をさせて</w:t>
      </w:r>
    </w:p>
    <w:p w14:paraId="19663E6D" w14:textId="619D3149" w:rsidR="00F956B5" w:rsidRPr="00FB647E" w:rsidRDefault="00F956B5" w:rsidP="004A13F3">
      <w:pPr>
        <w:pStyle w:val="a"/>
        <w:numPr>
          <w:ilvl w:val="0"/>
          <w:numId w:val="0"/>
        </w:numPr>
        <w:ind w:left="432"/>
        <w:rPr>
          <w:rFonts w:ascii="HGPｺﾞｼｯｸM" w:eastAsia="HGPｺﾞｼｯｸM"/>
          <w:sz w:val="22"/>
          <w:szCs w:val="22"/>
        </w:rPr>
      </w:pPr>
      <w:r w:rsidRPr="00FB647E">
        <w:rPr>
          <w:rFonts w:ascii="HGPｺﾞｼｯｸM" w:eastAsia="HGPｺﾞｼｯｸM" w:hint="eastAsia"/>
          <w:sz w:val="22"/>
          <w:szCs w:val="22"/>
        </w:rPr>
        <w:t>いただいております。</w:t>
      </w:r>
    </w:p>
    <w:p w14:paraId="6A43E7AA" w14:textId="008C9B7A" w:rsidR="00F956B5" w:rsidRDefault="00FB647E" w:rsidP="00F956B5">
      <w:pPr>
        <w:pStyle w:val="a"/>
        <w:numPr>
          <w:ilvl w:val="0"/>
          <w:numId w:val="0"/>
        </w:numPr>
        <w:ind w:left="432"/>
        <w:rPr>
          <w:rFonts w:ascii="HGPｺﾞｼｯｸM" w:eastAsia="HGPｺﾞｼｯｸM"/>
          <w:sz w:val="22"/>
          <w:szCs w:val="22"/>
        </w:rPr>
      </w:pPr>
      <w:r>
        <w:rPr>
          <w:rFonts w:ascii="HGPｺﾞｼｯｸM" w:eastAsia="HGPｺﾞｼｯｸM" w:hint="eastAsia"/>
          <w:sz w:val="22"/>
          <w:szCs w:val="22"/>
        </w:rPr>
        <w:t>ご要望等ございましたら何なりとお申しつけください。</w:t>
      </w:r>
    </w:p>
    <w:p w14:paraId="2D3541CE" w14:textId="77777777" w:rsidR="00FB647E" w:rsidRPr="00FB647E" w:rsidRDefault="00FB647E" w:rsidP="00F956B5">
      <w:pPr>
        <w:pStyle w:val="a"/>
        <w:numPr>
          <w:ilvl w:val="0"/>
          <w:numId w:val="0"/>
        </w:numPr>
        <w:ind w:left="432"/>
        <w:rPr>
          <w:rFonts w:ascii="HGPｺﾞｼｯｸM" w:eastAsia="HGPｺﾞｼｯｸM"/>
          <w:sz w:val="22"/>
          <w:szCs w:val="22"/>
        </w:rPr>
      </w:pPr>
    </w:p>
    <w:p w14:paraId="422549EF" w14:textId="77777777" w:rsidR="0024512A" w:rsidRPr="00FB647E" w:rsidRDefault="00251E5C" w:rsidP="00E07263">
      <w:pPr>
        <w:pStyle w:val="2"/>
        <w:rPr>
          <w:rFonts w:ascii="HGPｺﾞｼｯｸM" w:eastAsia="HGPｺﾞｼｯｸM" w:hAnsiTheme="majorEastAsia" w:cstheme="majorEastAsia"/>
          <w:sz w:val="22"/>
          <w:szCs w:val="22"/>
        </w:rPr>
      </w:pPr>
      <w:r w:rsidRPr="00FB647E">
        <w:rPr>
          <w:rFonts w:ascii="HGPｺﾞｼｯｸM" w:eastAsia="HGPｺﾞｼｯｸM" w:hAnsiTheme="majorEastAsia" w:cstheme="majorEastAsia" w:hint="eastAsia"/>
          <w:sz w:val="22"/>
          <w:szCs w:val="22"/>
        </w:rPr>
        <w:lastRenderedPageBreak/>
        <w:t xml:space="preserve">OneNote の詳細や入手方法については、 </w:t>
      </w:r>
      <w:hyperlink r:id="rId10" w:history="1">
        <w:r w:rsidRPr="00FB647E">
          <w:rPr>
            <w:rStyle w:val="af7"/>
            <w:rFonts w:ascii="HGPｺﾞｼｯｸM" w:eastAsia="HGPｺﾞｼｯｸM" w:hAnsiTheme="majorEastAsia" w:cstheme="majorEastAsia" w:hint="eastAsia"/>
            <w:sz w:val="22"/>
            <w:szCs w:val="22"/>
          </w:rPr>
          <w:t>www.onenote.com</w:t>
        </w:r>
      </w:hyperlink>
      <w:r w:rsidRPr="00FB647E">
        <w:rPr>
          <w:rFonts w:ascii="HGPｺﾞｼｯｸM" w:eastAsia="HGPｺﾞｼｯｸM" w:hAnsiTheme="majorEastAsia" w:cstheme="majorEastAsia" w:hint="eastAsia"/>
          <w:sz w:val="22"/>
          <w:szCs w:val="22"/>
        </w:rPr>
        <w:t>を参照してください。</w:t>
      </w:r>
    </w:p>
    <w:sectPr w:rsidR="0024512A" w:rsidRPr="00FB647E">
      <w:footerReference w:type="default" r:id="rId11"/>
      <w:pgSz w:w="11907" w:h="1683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9D38" w14:textId="77777777" w:rsidR="004C0A94" w:rsidRDefault="004C0A94">
      <w:r>
        <w:separator/>
      </w:r>
    </w:p>
    <w:p w14:paraId="56214F33" w14:textId="77777777" w:rsidR="004C0A94" w:rsidRDefault="004C0A94"/>
  </w:endnote>
  <w:endnote w:type="continuationSeparator" w:id="0">
    <w:p w14:paraId="26026614" w14:textId="77777777" w:rsidR="004C0A94" w:rsidRDefault="004C0A94">
      <w:r>
        <w:continuationSeparator/>
      </w:r>
    </w:p>
    <w:p w14:paraId="4512DD37" w14:textId="77777777" w:rsidR="004C0A94" w:rsidRDefault="004C0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699706"/>
      <w:docPartObj>
        <w:docPartGallery w:val="Page Numbers (Bottom of Page)"/>
        <w:docPartUnique/>
      </w:docPartObj>
    </w:sdtPr>
    <w:sdtEndPr>
      <w:rPr>
        <w:noProof/>
      </w:rPr>
    </w:sdtEndPr>
    <w:sdtContent>
      <w:p w14:paraId="1F680B7A" w14:textId="77777777" w:rsidR="0024512A" w:rsidRDefault="00251E5C">
        <w:pPr>
          <w:pStyle w:val="a7"/>
        </w:pPr>
        <w:r>
          <w:fldChar w:fldCharType="begin"/>
        </w:r>
        <w:r>
          <w:instrText xml:space="preserve"> PAGE   \* MERGEFORMAT </w:instrText>
        </w:r>
        <w:r>
          <w:fldChar w:fldCharType="separate"/>
        </w:r>
        <w:r w:rsidR="008F10E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0BAB" w14:textId="77777777" w:rsidR="004C0A94" w:rsidRDefault="004C0A94">
      <w:r>
        <w:separator/>
      </w:r>
    </w:p>
    <w:p w14:paraId="4EDEA1B8" w14:textId="77777777" w:rsidR="004C0A94" w:rsidRDefault="004C0A94"/>
  </w:footnote>
  <w:footnote w:type="continuationSeparator" w:id="0">
    <w:p w14:paraId="64FD0869" w14:textId="77777777" w:rsidR="004C0A94" w:rsidRDefault="004C0A94">
      <w:r>
        <w:continuationSeparator/>
      </w:r>
    </w:p>
    <w:p w14:paraId="5A38A099" w14:textId="77777777" w:rsidR="004C0A94" w:rsidRDefault="004C0A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a0"/>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8B"/>
    <w:rsid w:val="000B1982"/>
    <w:rsid w:val="000F7F02"/>
    <w:rsid w:val="00150E24"/>
    <w:rsid w:val="001E3468"/>
    <w:rsid w:val="0024512A"/>
    <w:rsid w:val="00251E5C"/>
    <w:rsid w:val="003874B2"/>
    <w:rsid w:val="003B01D6"/>
    <w:rsid w:val="004A13F3"/>
    <w:rsid w:val="004C0A94"/>
    <w:rsid w:val="005373D5"/>
    <w:rsid w:val="00676B8B"/>
    <w:rsid w:val="006B0F29"/>
    <w:rsid w:val="00826AAE"/>
    <w:rsid w:val="00864025"/>
    <w:rsid w:val="008711CC"/>
    <w:rsid w:val="008F10E6"/>
    <w:rsid w:val="00AB4C6B"/>
    <w:rsid w:val="00AF5723"/>
    <w:rsid w:val="00BA0B5F"/>
    <w:rsid w:val="00D45C6A"/>
    <w:rsid w:val="00E07263"/>
    <w:rsid w:val="00F7489A"/>
    <w:rsid w:val="00F956B5"/>
    <w:rsid w:val="00FB647E"/>
    <w:rsid w:val="00FC39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6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1">
    <w:name w:val="Normal"/>
    <w:qFormat/>
    <w:rPr>
      <w:lang w:val="en-GB"/>
    </w:rPr>
  </w:style>
  <w:style w:type="paragraph" w:styleId="1">
    <w:name w:val="heading 1"/>
    <w:basedOn w:val="a1"/>
    <w:next w:val="a1"/>
    <w:link w:val="10"/>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2">
    <w:name w:val="heading 2"/>
    <w:basedOn w:val="a1"/>
    <w:next w:val="a1"/>
    <w:link w:val="20"/>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3">
    <w:name w:val="heading 3"/>
    <w:basedOn w:val="a1"/>
    <w:next w:val="a1"/>
    <w:link w:val="30"/>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4">
    <w:name w:val="heading 4"/>
    <w:basedOn w:val="a1"/>
    <w:next w:val="a1"/>
    <w:link w:val="40"/>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5">
    <w:name w:val="heading 5"/>
    <w:basedOn w:val="a1"/>
    <w:next w:val="a1"/>
    <w:link w:val="50"/>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6">
    <w:name w:val="heading 6"/>
    <w:basedOn w:val="a1"/>
    <w:next w:val="a1"/>
    <w:link w:val="60"/>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7">
    <w:name w:val="heading 7"/>
    <w:basedOn w:val="a1"/>
    <w:next w:val="a1"/>
    <w:link w:val="70"/>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8">
    <w:name w:val="heading 8"/>
    <w:basedOn w:val="a1"/>
    <w:next w:val="a1"/>
    <w:link w:val="80"/>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9">
    <w:name w:val="heading 9"/>
    <w:basedOn w:val="a1"/>
    <w:next w:val="a1"/>
    <w:link w:val="90"/>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
    <w:qFormat/>
    <w:pPr>
      <w:numPr>
        <w:numId w:val="3"/>
      </w:numPr>
    </w:pPr>
  </w:style>
  <w:style w:type="character" w:customStyle="1" w:styleId="10">
    <w:name w:val="見出し 1 (文字)"/>
    <w:basedOn w:val="a2"/>
    <w:link w:val="1"/>
    <w:uiPriority w:val="9"/>
    <w:rPr>
      <w:rFonts w:asciiTheme="majorHAnsi" w:eastAsiaTheme="majorEastAsia" w:hAnsiTheme="majorHAnsi" w:cstheme="majorBidi"/>
      <w:color w:val="731C3F" w:themeColor="accent1"/>
      <w:sz w:val="40"/>
      <w:szCs w:val="32"/>
    </w:rPr>
  </w:style>
  <w:style w:type="paragraph" w:styleId="a0">
    <w:name w:val="List Number"/>
    <w:basedOn w:val="a1"/>
    <w:uiPriority w:val="9"/>
    <w:qFormat/>
    <w:pPr>
      <w:numPr>
        <w:numId w:val="4"/>
      </w:numPr>
    </w:pPr>
  </w:style>
  <w:style w:type="paragraph" w:styleId="a5">
    <w:name w:val="header"/>
    <w:basedOn w:val="a1"/>
    <w:link w:val="a6"/>
    <w:uiPriority w:val="99"/>
    <w:unhideWhenUsed/>
    <w:qFormat/>
    <w:pPr>
      <w:spacing w:after="0" w:line="240" w:lineRule="auto"/>
    </w:pPr>
  </w:style>
  <w:style w:type="character" w:customStyle="1" w:styleId="a6">
    <w:name w:val="ヘッダー (文字)"/>
    <w:basedOn w:val="a2"/>
    <w:link w:val="a5"/>
    <w:uiPriority w:val="99"/>
  </w:style>
  <w:style w:type="paragraph" w:styleId="a7">
    <w:name w:val="footer"/>
    <w:basedOn w:val="a1"/>
    <w:link w:val="a8"/>
    <w:uiPriority w:val="99"/>
    <w:unhideWhenUsed/>
    <w:qFormat/>
    <w:pPr>
      <w:spacing w:after="0" w:line="240" w:lineRule="auto"/>
    </w:pPr>
  </w:style>
  <w:style w:type="character" w:customStyle="1" w:styleId="a8">
    <w:name w:val="フッター (文字)"/>
    <w:basedOn w:val="a2"/>
    <w:link w:val="a7"/>
    <w:uiPriority w:val="99"/>
  </w:style>
  <w:style w:type="character" w:styleId="a9">
    <w:name w:val="Placeholder Text"/>
    <w:basedOn w:val="a2"/>
    <w:uiPriority w:val="99"/>
    <w:semiHidden/>
    <w:rPr>
      <w:color w:val="808080"/>
    </w:rPr>
  </w:style>
  <w:style w:type="paragraph" w:styleId="aa">
    <w:name w:val="Title"/>
    <w:basedOn w:val="a1"/>
    <w:link w:val="ab"/>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ab">
    <w:name w:val="表題 (文字)"/>
    <w:basedOn w:val="a2"/>
    <w:link w:val="aa"/>
    <w:uiPriority w:val="10"/>
    <w:semiHidden/>
    <w:rPr>
      <w:rFonts w:asciiTheme="majorHAnsi" w:eastAsiaTheme="majorEastAsia" w:hAnsiTheme="majorHAnsi" w:cstheme="majorBidi"/>
      <w:caps/>
      <w:color w:val="262626" w:themeColor="text1" w:themeTint="D9"/>
      <w:kern w:val="28"/>
      <w:sz w:val="66"/>
      <w:szCs w:val="56"/>
    </w:rPr>
  </w:style>
  <w:style w:type="paragraph" w:styleId="ac">
    <w:name w:val="Subtitle"/>
    <w:basedOn w:val="a1"/>
    <w:link w:val="ad"/>
    <w:uiPriority w:val="11"/>
    <w:semiHidden/>
    <w:unhideWhenUsed/>
    <w:qFormat/>
    <w:pPr>
      <w:numPr>
        <w:ilvl w:val="1"/>
      </w:numPr>
      <w:spacing w:after="520"/>
      <w:contextualSpacing/>
    </w:pPr>
    <w:rPr>
      <w:caps/>
      <w:sz w:val="40"/>
    </w:rPr>
  </w:style>
  <w:style w:type="character" w:customStyle="1" w:styleId="ad">
    <w:name w:val="副題 (文字)"/>
    <w:basedOn w:val="a2"/>
    <w:link w:val="ac"/>
    <w:uiPriority w:val="11"/>
    <w:semiHidden/>
    <w:rPr>
      <w:rFonts w:eastAsiaTheme="minorEastAsia"/>
      <w:caps/>
      <w:sz w:val="40"/>
    </w:rPr>
  </w:style>
  <w:style w:type="character" w:styleId="21">
    <w:name w:val="Intense Reference"/>
    <w:basedOn w:val="a2"/>
    <w:uiPriority w:val="32"/>
    <w:semiHidden/>
    <w:unhideWhenUsed/>
    <w:qFormat/>
    <w:rPr>
      <w:b/>
      <w:bCs/>
      <w:caps/>
      <w:smallCaps w:val="0"/>
      <w:color w:val="262626" w:themeColor="text1" w:themeTint="D9"/>
      <w:spacing w:val="0"/>
    </w:rPr>
  </w:style>
  <w:style w:type="character" w:styleId="ae">
    <w:name w:val="Book Title"/>
    <w:basedOn w:val="a2"/>
    <w:uiPriority w:val="33"/>
    <w:semiHidden/>
    <w:unhideWhenUsed/>
    <w:rPr>
      <w:b w:val="0"/>
      <w:bCs/>
      <w:i w:val="0"/>
      <w:iCs/>
      <w:spacing w:val="0"/>
      <w:u w:val="single"/>
    </w:rPr>
  </w:style>
  <w:style w:type="character" w:customStyle="1" w:styleId="20">
    <w:name w:val="見出し 2 (文字)"/>
    <w:basedOn w:val="a2"/>
    <w:link w:val="2"/>
    <w:uiPriority w:val="9"/>
    <w:rPr>
      <w:rFonts w:asciiTheme="majorHAnsi" w:eastAsiaTheme="majorEastAsia" w:hAnsiTheme="majorHAnsi" w:cstheme="majorBidi"/>
      <w:b/>
      <w:color w:val="7F7F7F" w:themeColor="text1" w:themeTint="80"/>
      <w:szCs w:val="26"/>
    </w:rPr>
  </w:style>
  <w:style w:type="character" w:customStyle="1" w:styleId="30">
    <w:name w:val="見出し 3 (文字)"/>
    <w:basedOn w:val="a2"/>
    <w:link w:val="3"/>
    <w:uiPriority w:val="9"/>
    <w:semiHidden/>
    <w:rPr>
      <w:rFonts w:asciiTheme="majorHAnsi" w:eastAsiaTheme="majorEastAsia" w:hAnsiTheme="majorHAnsi" w:cstheme="majorBidi"/>
      <w:sz w:val="40"/>
      <w:szCs w:val="24"/>
    </w:rPr>
  </w:style>
  <w:style w:type="character" w:customStyle="1" w:styleId="40">
    <w:name w:val="見出し 4 (文字)"/>
    <w:basedOn w:val="a2"/>
    <w:link w:val="4"/>
    <w:uiPriority w:val="9"/>
    <w:semiHidden/>
    <w:rPr>
      <w:rFonts w:asciiTheme="majorHAnsi" w:eastAsiaTheme="majorEastAsia" w:hAnsiTheme="majorHAnsi" w:cstheme="majorBidi"/>
      <w:i/>
      <w:iCs/>
      <w:sz w:val="40"/>
    </w:rPr>
  </w:style>
  <w:style w:type="character" w:customStyle="1" w:styleId="50">
    <w:name w:val="見出し 5 (文字)"/>
    <w:basedOn w:val="a2"/>
    <w:link w:val="5"/>
    <w:uiPriority w:val="9"/>
    <w:semiHidden/>
    <w:rPr>
      <w:rFonts w:asciiTheme="majorHAnsi" w:eastAsiaTheme="majorEastAsia" w:hAnsiTheme="majorHAnsi" w:cstheme="majorBidi"/>
      <w:color w:val="262626" w:themeColor="text1" w:themeTint="D9"/>
      <w:sz w:val="34"/>
    </w:rPr>
  </w:style>
  <w:style w:type="character" w:customStyle="1" w:styleId="60">
    <w:name w:val="見出し 6 (文字)"/>
    <w:basedOn w:val="a2"/>
    <w:link w:val="6"/>
    <w:uiPriority w:val="9"/>
    <w:semiHidden/>
    <w:rPr>
      <w:rFonts w:asciiTheme="majorHAnsi" w:eastAsiaTheme="majorEastAsia" w:hAnsiTheme="majorHAnsi" w:cstheme="majorBidi"/>
      <w:i/>
      <w:color w:val="262626" w:themeColor="text1" w:themeTint="D9"/>
      <w:sz w:val="34"/>
    </w:rPr>
  </w:style>
  <w:style w:type="character" w:customStyle="1" w:styleId="70">
    <w:name w:val="見出し 7 (文字)"/>
    <w:basedOn w:val="a2"/>
    <w:link w:val="7"/>
    <w:uiPriority w:val="9"/>
    <w:semiHidden/>
    <w:rPr>
      <w:rFonts w:asciiTheme="majorHAnsi" w:eastAsiaTheme="majorEastAsia" w:hAnsiTheme="majorHAnsi" w:cstheme="majorBidi"/>
      <w:iCs/>
      <w:sz w:val="34"/>
    </w:rPr>
  </w:style>
  <w:style w:type="character" w:customStyle="1" w:styleId="80">
    <w:name w:val="見出し 8 (文字)"/>
    <w:basedOn w:val="a2"/>
    <w:link w:val="8"/>
    <w:uiPriority w:val="9"/>
    <w:semiHidden/>
    <w:rPr>
      <w:rFonts w:asciiTheme="majorHAnsi" w:eastAsiaTheme="majorEastAsia" w:hAnsiTheme="majorHAnsi" w:cstheme="majorBidi"/>
      <w:i/>
      <w:sz w:val="34"/>
      <w:szCs w:val="21"/>
    </w:rPr>
  </w:style>
  <w:style w:type="character" w:customStyle="1" w:styleId="90">
    <w:name w:val="見出し 9 (文字)"/>
    <w:basedOn w:val="a2"/>
    <w:link w:val="9"/>
    <w:uiPriority w:val="9"/>
    <w:semiHidden/>
    <w:rPr>
      <w:rFonts w:asciiTheme="majorHAnsi" w:eastAsiaTheme="majorEastAsia" w:hAnsiTheme="majorHAnsi" w:cstheme="majorBidi"/>
      <w:iCs/>
      <w:color w:val="262626" w:themeColor="text1" w:themeTint="D9"/>
      <w:szCs w:val="21"/>
    </w:rPr>
  </w:style>
  <w:style w:type="character" w:styleId="af">
    <w:name w:val="Subtle Emphasis"/>
    <w:basedOn w:val="a2"/>
    <w:uiPriority w:val="19"/>
    <w:semiHidden/>
    <w:unhideWhenUsed/>
    <w:qFormat/>
    <w:rPr>
      <w:i/>
      <w:iCs/>
      <w:color w:val="404040" w:themeColor="text1" w:themeTint="BF"/>
    </w:rPr>
  </w:style>
  <w:style w:type="character" w:styleId="af0">
    <w:name w:val="Emphasis"/>
    <w:basedOn w:val="a2"/>
    <w:uiPriority w:val="20"/>
    <w:semiHidden/>
    <w:unhideWhenUsed/>
    <w:qFormat/>
    <w:rPr>
      <w:b/>
      <w:iCs/>
      <w:color w:val="262626" w:themeColor="text1" w:themeTint="D9"/>
    </w:rPr>
  </w:style>
  <w:style w:type="character" w:styleId="22">
    <w:name w:val="Intense Emphasis"/>
    <w:basedOn w:val="a2"/>
    <w:uiPriority w:val="21"/>
    <w:semiHidden/>
    <w:unhideWhenUsed/>
    <w:qFormat/>
    <w:rPr>
      <w:b/>
      <w:i/>
      <w:iCs/>
      <w:color w:val="262626" w:themeColor="text1" w:themeTint="D9"/>
    </w:rPr>
  </w:style>
  <w:style w:type="character" w:styleId="af1">
    <w:name w:val="Strong"/>
    <w:basedOn w:val="a2"/>
    <w:uiPriority w:val="22"/>
    <w:semiHidden/>
    <w:unhideWhenUsed/>
    <w:qFormat/>
    <w:rPr>
      <w:b/>
      <w:bCs/>
    </w:rPr>
  </w:style>
  <w:style w:type="paragraph" w:styleId="af2">
    <w:name w:val="Quote"/>
    <w:basedOn w:val="a1"/>
    <w:next w:val="a1"/>
    <w:link w:val="af3"/>
    <w:uiPriority w:val="29"/>
    <w:semiHidden/>
    <w:unhideWhenUsed/>
    <w:qFormat/>
    <w:pPr>
      <w:spacing w:before="240"/>
    </w:pPr>
    <w:rPr>
      <w:i/>
      <w:iCs/>
      <w:sz w:val="36"/>
    </w:rPr>
  </w:style>
  <w:style w:type="character" w:customStyle="1" w:styleId="af3">
    <w:name w:val="引用文 (文字)"/>
    <w:basedOn w:val="a2"/>
    <w:link w:val="af2"/>
    <w:uiPriority w:val="29"/>
    <w:semiHidden/>
    <w:rPr>
      <w:i/>
      <w:iCs/>
      <w:sz w:val="36"/>
    </w:rPr>
  </w:style>
  <w:style w:type="paragraph" w:styleId="23">
    <w:name w:val="Intense Quote"/>
    <w:basedOn w:val="a1"/>
    <w:next w:val="a1"/>
    <w:link w:val="24"/>
    <w:uiPriority w:val="30"/>
    <w:semiHidden/>
    <w:unhideWhenUsed/>
    <w:qFormat/>
    <w:pPr>
      <w:spacing w:before="240"/>
    </w:pPr>
    <w:rPr>
      <w:b/>
      <w:i/>
      <w:iCs/>
      <w:sz w:val="36"/>
    </w:rPr>
  </w:style>
  <w:style w:type="character" w:customStyle="1" w:styleId="24">
    <w:name w:val="引用文 2 (文字)"/>
    <w:basedOn w:val="a2"/>
    <w:link w:val="23"/>
    <w:uiPriority w:val="30"/>
    <w:semiHidden/>
    <w:rPr>
      <w:b/>
      <w:i/>
      <w:iCs/>
      <w:sz w:val="36"/>
    </w:rPr>
  </w:style>
  <w:style w:type="character" w:styleId="af4">
    <w:name w:val="Subtle Reference"/>
    <w:basedOn w:val="a2"/>
    <w:uiPriority w:val="31"/>
    <w:semiHidden/>
    <w:unhideWhenUsed/>
    <w:qFormat/>
    <w:rPr>
      <w:caps/>
      <w:smallCaps w:val="0"/>
      <w:color w:val="262626" w:themeColor="text1" w:themeTint="D9"/>
    </w:rPr>
  </w:style>
  <w:style w:type="paragraph" w:styleId="af5">
    <w:name w:val="caption"/>
    <w:basedOn w:val="a1"/>
    <w:next w:val="a1"/>
    <w:uiPriority w:val="35"/>
    <w:semiHidden/>
    <w:unhideWhenUsed/>
    <w:qFormat/>
    <w:pPr>
      <w:spacing w:after="200" w:line="240" w:lineRule="auto"/>
    </w:pPr>
    <w:rPr>
      <w:i/>
      <w:iCs/>
      <w:sz w:val="24"/>
      <w:szCs w:val="18"/>
    </w:rPr>
  </w:style>
  <w:style w:type="paragraph" w:styleId="af6">
    <w:name w:val="TOC Heading"/>
    <w:basedOn w:val="1"/>
    <w:next w:val="a1"/>
    <w:uiPriority w:val="39"/>
    <w:semiHidden/>
    <w:unhideWhenUsed/>
    <w:qFormat/>
    <w:pPr>
      <w:outlineLvl w:val="9"/>
    </w:pPr>
  </w:style>
  <w:style w:type="character" w:styleId="af7">
    <w:name w:val="Hyperlink"/>
    <w:basedOn w:val="a2"/>
    <w:uiPriority w:val="99"/>
    <w:unhideWhenUsed/>
    <w:rPr>
      <w:color w:val="731C3F" w:themeColor="hyperlink"/>
      <w:u w:val="single"/>
    </w:rPr>
  </w:style>
  <w:style w:type="paragraph" w:styleId="af8">
    <w:name w:val="Balloon Text"/>
    <w:basedOn w:val="a1"/>
    <w:link w:val="af9"/>
    <w:uiPriority w:val="99"/>
    <w:semiHidden/>
    <w:unhideWhenUsed/>
    <w:rsid w:val="00FB647E"/>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2"/>
    <w:link w:val="af8"/>
    <w:uiPriority w:val="99"/>
    <w:semiHidden/>
    <w:rsid w:val="00FB647E"/>
    <w:rPr>
      <w:rFonts w:asciiTheme="majorHAnsi" w:eastAsiaTheme="majorEastAsia" w:hAnsiTheme="majorHAnsi" w:cstheme="majorBid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1">
    <w:name w:val="Normal"/>
    <w:qFormat/>
    <w:rPr>
      <w:lang w:val="en-GB"/>
    </w:rPr>
  </w:style>
  <w:style w:type="paragraph" w:styleId="1">
    <w:name w:val="heading 1"/>
    <w:basedOn w:val="a1"/>
    <w:next w:val="a1"/>
    <w:link w:val="10"/>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2">
    <w:name w:val="heading 2"/>
    <w:basedOn w:val="a1"/>
    <w:next w:val="a1"/>
    <w:link w:val="20"/>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3">
    <w:name w:val="heading 3"/>
    <w:basedOn w:val="a1"/>
    <w:next w:val="a1"/>
    <w:link w:val="30"/>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4">
    <w:name w:val="heading 4"/>
    <w:basedOn w:val="a1"/>
    <w:next w:val="a1"/>
    <w:link w:val="40"/>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5">
    <w:name w:val="heading 5"/>
    <w:basedOn w:val="a1"/>
    <w:next w:val="a1"/>
    <w:link w:val="50"/>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6">
    <w:name w:val="heading 6"/>
    <w:basedOn w:val="a1"/>
    <w:next w:val="a1"/>
    <w:link w:val="60"/>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7">
    <w:name w:val="heading 7"/>
    <w:basedOn w:val="a1"/>
    <w:next w:val="a1"/>
    <w:link w:val="70"/>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8">
    <w:name w:val="heading 8"/>
    <w:basedOn w:val="a1"/>
    <w:next w:val="a1"/>
    <w:link w:val="80"/>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9">
    <w:name w:val="heading 9"/>
    <w:basedOn w:val="a1"/>
    <w:next w:val="a1"/>
    <w:link w:val="90"/>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
    <w:qFormat/>
    <w:pPr>
      <w:numPr>
        <w:numId w:val="3"/>
      </w:numPr>
    </w:pPr>
  </w:style>
  <w:style w:type="character" w:customStyle="1" w:styleId="10">
    <w:name w:val="見出し 1 (文字)"/>
    <w:basedOn w:val="a2"/>
    <w:link w:val="1"/>
    <w:uiPriority w:val="9"/>
    <w:rPr>
      <w:rFonts w:asciiTheme="majorHAnsi" w:eastAsiaTheme="majorEastAsia" w:hAnsiTheme="majorHAnsi" w:cstheme="majorBidi"/>
      <w:color w:val="731C3F" w:themeColor="accent1"/>
      <w:sz w:val="40"/>
      <w:szCs w:val="32"/>
    </w:rPr>
  </w:style>
  <w:style w:type="paragraph" w:styleId="a0">
    <w:name w:val="List Number"/>
    <w:basedOn w:val="a1"/>
    <w:uiPriority w:val="9"/>
    <w:qFormat/>
    <w:pPr>
      <w:numPr>
        <w:numId w:val="4"/>
      </w:numPr>
    </w:pPr>
  </w:style>
  <w:style w:type="paragraph" w:styleId="a5">
    <w:name w:val="header"/>
    <w:basedOn w:val="a1"/>
    <w:link w:val="a6"/>
    <w:uiPriority w:val="99"/>
    <w:unhideWhenUsed/>
    <w:qFormat/>
    <w:pPr>
      <w:spacing w:after="0" w:line="240" w:lineRule="auto"/>
    </w:pPr>
  </w:style>
  <w:style w:type="character" w:customStyle="1" w:styleId="a6">
    <w:name w:val="ヘッダー (文字)"/>
    <w:basedOn w:val="a2"/>
    <w:link w:val="a5"/>
    <w:uiPriority w:val="99"/>
  </w:style>
  <w:style w:type="paragraph" w:styleId="a7">
    <w:name w:val="footer"/>
    <w:basedOn w:val="a1"/>
    <w:link w:val="a8"/>
    <w:uiPriority w:val="99"/>
    <w:unhideWhenUsed/>
    <w:qFormat/>
    <w:pPr>
      <w:spacing w:after="0" w:line="240" w:lineRule="auto"/>
    </w:pPr>
  </w:style>
  <w:style w:type="character" w:customStyle="1" w:styleId="a8">
    <w:name w:val="フッター (文字)"/>
    <w:basedOn w:val="a2"/>
    <w:link w:val="a7"/>
    <w:uiPriority w:val="99"/>
  </w:style>
  <w:style w:type="character" w:styleId="a9">
    <w:name w:val="Placeholder Text"/>
    <w:basedOn w:val="a2"/>
    <w:uiPriority w:val="99"/>
    <w:semiHidden/>
    <w:rPr>
      <w:color w:val="808080"/>
    </w:rPr>
  </w:style>
  <w:style w:type="paragraph" w:styleId="aa">
    <w:name w:val="Title"/>
    <w:basedOn w:val="a1"/>
    <w:link w:val="ab"/>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ab">
    <w:name w:val="表題 (文字)"/>
    <w:basedOn w:val="a2"/>
    <w:link w:val="aa"/>
    <w:uiPriority w:val="10"/>
    <w:semiHidden/>
    <w:rPr>
      <w:rFonts w:asciiTheme="majorHAnsi" w:eastAsiaTheme="majorEastAsia" w:hAnsiTheme="majorHAnsi" w:cstheme="majorBidi"/>
      <w:caps/>
      <w:color w:val="262626" w:themeColor="text1" w:themeTint="D9"/>
      <w:kern w:val="28"/>
      <w:sz w:val="66"/>
      <w:szCs w:val="56"/>
    </w:rPr>
  </w:style>
  <w:style w:type="paragraph" w:styleId="ac">
    <w:name w:val="Subtitle"/>
    <w:basedOn w:val="a1"/>
    <w:link w:val="ad"/>
    <w:uiPriority w:val="11"/>
    <w:semiHidden/>
    <w:unhideWhenUsed/>
    <w:qFormat/>
    <w:pPr>
      <w:numPr>
        <w:ilvl w:val="1"/>
      </w:numPr>
      <w:spacing w:after="520"/>
      <w:contextualSpacing/>
    </w:pPr>
    <w:rPr>
      <w:caps/>
      <w:sz w:val="40"/>
    </w:rPr>
  </w:style>
  <w:style w:type="character" w:customStyle="1" w:styleId="ad">
    <w:name w:val="副題 (文字)"/>
    <w:basedOn w:val="a2"/>
    <w:link w:val="ac"/>
    <w:uiPriority w:val="11"/>
    <w:semiHidden/>
    <w:rPr>
      <w:rFonts w:eastAsiaTheme="minorEastAsia"/>
      <w:caps/>
      <w:sz w:val="40"/>
    </w:rPr>
  </w:style>
  <w:style w:type="character" w:styleId="21">
    <w:name w:val="Intense Reference"/>
    <w:basedOn w:val="a2"/>
    <w:uiPriority w:val="32"/>
    <w:semiHidden/>
    <w:unhideWhenUsed/>
    <w:qFormat/>
    <w:rPr>
      <w:b/>
      <w:bCs/>
      <w:caps/>
      <w:smallCaps w:val="0"/>
      <w:color w:val="262626" w:themeColor="text1" w:themeTint="D9"/>
      <w:spacing w:val="0"/>
    </w:rPr>
  </w:style>
  <w:style w:type="character" w:styleId="ae">
    <w:name w:val="Book Title"/>
    <w:basedOn w:val="a2"/>
    <w:uiPriority w:val="33"/>
    <w:semiHidden/>
    <w:unhideWhenUsed/>
    <w:rPr>
      <w:b w:val="0"/>
      <w:bCs/>
      <w:i w:val="0"/>
      <w:iCs/>
      <w:spacing w:val="0"/>
      <w:u w:val="single"/>
    </w:rPr>
  </w:style>
  <w:style w:type="character" w:customStyle="1" w:styleId="20">
    <w:name w:val="見出し 2 (文字)"/>
    <w:basedOn w:val="a2"/>
    <w:link w:val="2"/>
    <w:uiPriority w:val="9"/>
    <w:rPr>
      <w:rFonts w:asciiTheme="majorHAnsi" w:eastAsiaTheme="majorEastAsia" w:hAnsiTheme="majorHAnsi" w:cstheme="majorBidi"/>
      <w:b/>
      <w:color w:val="7F7F7F" w:themeColor="text1" w:themeTint="80"/>
      <w:szCs w:val="26"/>
    </w:rPr>
  </w:style>
  <w:style w:type="character" w:customStyle="1" w:styleId="30">
    <w:name w:val="見出し 3 (文字)"/>
    <w:basedOn w:val="a2"/>
    <w:link w:val="3"/>
    <w:uiPriority w:val="9"/>
    <w:semiHidden/>
    <w:rPr>
      <w:rFonts w:asciiTheme="majorHAnsi" w:eastAsiaTheme="majorEastAsia" w:hAnsiTheme="majorHAnsi" w:cstheme="majorBidi"/>
      <w:sz w:val="40"/>
      <w:szCs w:val="24"/>
    </w:rPr>
  </w:style>
  <w:style w:type="character" w:customStyle="1" w:styleId="40">
    <w:name w:val="見出し 4 (文字)"/>
    <w:basedOn w:val="a2"/>
    <w:link w:val="4"/>
    <w:uiPriority w:val="9"/>
    <w:semiHidden/>
    <w:rPr>
      <w:rFonts w:asciiTheme="majorHAnsi" w:eastAsiaTheme="majorEastAsia" w:hAnsiTheme="majorHAnsi" w:cstheme="majorBidi"/>
      <w:i/>
      <w:iCs/>
      <w:sz w:val="40"/>
    </w:rPr>
  </w:style>
  <w:style w:type="character" w:customStyle="1" w:styleId="50">
    <w:name w:val="見出し 5 (文字)"/>
    <w:basedOn w:val="a2"/>
    <w:link w:val="5"/>
    <w:uiPriority w:val="9"/>
    <w:semiHidden/>
    <w:rPr>
      <w:rFonts w:asciiTheme="majorHAnsi" w:eastAsiaTheme="majorEastAsia" w:hAnsiTheme="majorHAnsi" w:cstheme="majorBidi"/>
      <w:color w:val="262626" w:themeColor="text1" w:themeTint="D9"/>
      <w:sz w:val="34"/>
    </w:rPr>
  </w:style>
  <w:style w:type="character" w:customStyle="1" w:styleId="60">
    <w:name w:val="見出し 6 (文字)"/>
    <w:basedOn w:val="a2"/>
    <w:link w:val="6"/>
    <w:uiPriority w:val="9"/>
    <w:semiHidden/>
    <w:rPr>
      <w:rFonts w:asciiTheme="majorHAnsi" w:eastAsiaTheme="majorEastAsia" w:hAnsiTheme="majorHAnsi" w:cstheme="majorBidi"/>
      <w:i/>
      <w:color w:val="262626" w:themeColor="text1" w:themeTint="D9"/>
      <w:sz w:val="34"/>
    </w:rPr>
  </w:style>
  <w:style w:type="character" w:customStyle="1" w:styleId="70">
    <w:name w:val="見出し 7 (文字)"/>
    <w:basedOn w:val="a2"/>
    <w:link w:val="7"/>
    <w:uiPriority w:val="9"/>
    <w:semiHidden/>
    <w:rPr>
      <w:rFonts w:asciiTheme="majorHAnsi" w:eastAsiaTheme="majorEastAsia" w:hAnsiTheme="majorHAnsi" w:cstheme="majorBidi"/>
      <w:iCs/>
      <w:sz w:val="34"/>
    </w:rPr>
  </w:style>
  <w:style w:type="character" w:customStyle="1" w:styleId="80">
    <w:name w:val="見出し 8 (文字)"/>
    <w:basedOn w:val="a2"/>
    <w:link w:val="8"/>
    <w:uiPriority w:val="9"/>
    <w:semiHidden/>
    <w:rPr>
      <w:rFonts w:asciiTheme="majorHAnsi" w:eastAsiaTheme="majorEastAsia" w:hAnsiTheme="majorHAnsi" w:cstheme="majorBidi"/>
      <w:i/>
      <w:sz w:val="34"/>
      <w:szCs w:val="21"/>
    </w:rPr>
  </w:style>
  <w:style w:type="character" w:customStyle="1" w:styleId="90">
    <w:name w:val="見出し 9 (文字)"/>
    <w:basedOn w:val="a2"/>
    <w:link w:val="9"/>
    <w:uiPriority w:val="9"/>
    <w:semiHidden/>
    <w:rPr>
      <w:rFonts w:asciiTheme="majorHAnsi" w:eastAsiaTheme="majorEastAsia" w:hAnsiTheme="majorHAnsi" w:cstheme="majorBidi"/>
      <w:iCs/>
      <w:color w:val="262626" w:themeColor="text1" w:themeTint="D9"/>
      <w:szCs w:val="21"/>
    </w:rPr>
  </w:style>
  <w:style w:type="character" w:styleId="af">
    <w:name w:val="Subtle Emphasis"/>
    <w:basedOn w:val="a2"/>
    <w:uiPriority w:val="19"/>
    <w:semiHidden/>
    <w:unhideWhenUsed/>
    <w:qFormat/>
    <w:rPr>
      <w:i/>
      <w:iCs/>
      <w:color w:val="404040" w:themeColor="text1" w:themeTint="BF"/>
    </w:rPr>
  </w:style>
  <w:style w:type="character" w:styleId="af0">
    <w:name w:val="Emphasis"/>
    <w:basedOn w:val="a2"/>
    <w:uiPriority w:val="20"/>
    <w:semiHidden/>
    <w:unhideWhenUsed/>
    <w:qFormat/>
    <w:rPr>
      <w:b/>
      <w:iCs/>
      <w:color w:val="262626" w:themeColor="text1" w:themeTint="D9"/>
    </w:rPr>
  </w:style>
  <w:style w:type="character" w:styleId="22">
    <w:name w:val="Intense Emphasis"/>
    <w:basedOn w:val="a2"/>
    <w:uiPriority w:val="21"/>
    <w:semiHidden/>
    <w:unhideWhenUsed/>
    <w:qFormat/>
    <w:rPr>
      <w:b/>
      <w:i/>
      <w:iCs/>
      <w:color w:val="262626" w:themeColor="text1" w:themeTint="D9"/>
    </w:rPr>
  </w:style>
  <w:style w:type="character" w:styleId="af1">
    <w:name w:val="Strong"/>
    <w:basedOn w:val="a2"/>
    <w:uiPriority w:val="22"/>
    <w:semiHidden/>
    <w:unhideWhenUsed/>
    <w:qFormat/>
    <w:rPr>
      <w:b/>
      <w:bCs/>
    </w:rPr>
  </w:style>
  <w:style w:type="paragraph" w:styleId="af2">
    <w:name w:val="Quote"/>
    <w:basedOn w:val="a1"/>
    <w:next w:val="a1"/>
    <w:link w:val="af3"/>
    <w:uiPriority w:val="29"/>
    <w:semiHidden/>
    <w:unhideWhenUsed/>
    <w:qFormat/>
    <w:pPr>
      <w:spacing w:before="240"/>
    </w:pPr>
    <w:rPr>
      <w:i/>
      <w:iCs/>
      <w:sz w:val="36"/>
    </w:rPr>
  </w:style>
  <w:style w:type="character" w:customStyle="1" w:styleId="af3">
    <w:name w:val="引用文 (文字)"/>
    <w:basedOn w:val="a2"/>
    <w:link w:val="af2"/>
    <w:uiPriority w:val="29"/>
    <w:semiHidden/>
    <w:rPr>
      <w:i/>
      <w:iCs/>
      <w:sz w:val="36"/>
    </w:rPr>
  </w:style>
  <w:style w:type="paragraph" w:styleId="23">
    <w:name w:val="Intense Quote"/>
    <w:basedOn w:val="a1"/>
    <w:next w:val="a1"/>
    <w:link w:val="24"/>
    <w:uiPriority w:val="30"/>
    <w:semiHidden/>
    <w:unhideWhenUsed/>
    <w:qFormat/>
    <w:pPr>
      <w:spacing w:before="240"/>
    </w:pPr>
    <w:rPr>
      <w:b/>
      <w:i/>
      <w:iCs/>
      <w:sz w:val="36"/>
    </w:rPr>
  </w:style>
  <w:style w:type="character" w:customStyle="1" w:styleId="24">
    <w:name w:val="引用文 2 (文字)"/>
    <w:basedOn w:val="a2"/>
    <w:link w:val="23"/>
    <w:uiPriority w:val="30"/>
    <w:semiHidden/>
    <w:rPr>
      <w:b/>
      <w:i/>
      <w:iCs/>
      <w:sz w:val="36"/>
    </w:rPr>
  </w:style>
  <w:style w:type="character" w:styleId="af4">
    <w:name w:val="Subtle Reference"/>
    <w:basedOn w:val="a2"/>
    <w:uiPriority w:val="31"/>
    <w:semiHidden/>
    <w:unhideWhenUsed/>
    <w:qFormat/>
    <w:rPr>
      <w:caps/>
      <w:smallCaps w:val="0"/>
      <w:color w:val="262626" w:themeColor="text1" w:themeTint="D9"/>
    </w:rPr>
  </w:style>
  <w:style w:type="paragraph" w:styleId="af5">
    <w:name w:val="caption"/>
    <w:basedOn w:val="a1"/>
    <w:next w:val="a1"/>
    <w:uiPriority w:val="35"/>
    <w:semiHidden/>
    <w:unhideWhenUsed/>
    <w:qFormat/>
    <w:pPr>
      <w:spacing w:after="200" w:line="240" w:lineRule="auto"/>
    </w:pPr>
    <w:rPr>
      <w:i/>
      <w:iCs/>
      <w:sz w:val="24"/>
      <w:szCs w:val="18"/>
    </w:rPr>
  </w:style>
  <w:style w:type="paragraph" w:styleId="af6">
    <w:name w:val="TOC Heading"/>
    <w:basedOn w:val="1"/>
    <w:next w:val="a1"/>
    <w:uiPriority w:val="39"/>
    <w:semiHidden/>
    <w:unhideWhenUsed/>
    <w:qFormat/>
    <w:pPr>
      <w:outlineLvl w:val="9"/>
    </w:pPr>
  </w:style>
  <w:style w:type="character" w:styleId="af7">
    <w:name w:val="Hyperlink"/>
    <w:basedOn w:val="a2"/>
    <w:uiPriority w:val="99"/>
    <w:unhideWhenUsed/>
    <w:rPr>
      <w:color w:val="731C3F" w:themeColor="hyperlink"/>
      <w:u w:val="single"/>
    </w:rPr>
  </w:style>
  <w:style w:type="paragraph" w:styleId="af8">
    <w:name w:val="Balloon Text"/>
    <w:basedOn w:val="a1"/>
    <w:link w:val="af9"/>
    <w:uiPriority w:val="99"/>
    <w:semiHidden/>
    <w:unhideWhenUsed/>
    <w:rsid w:val="00FB647E"/>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2"/>
    <w:link w:val="af8"/>
    <w:uiPriority w:val="99"/>
    <w:semiHidden/>
    <w:rsid w:val="00FB647E"/>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o.microsoft.com/fwlink/?LinkID=523891"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313;&#21916;\SkyDrive\&#20844;&#38283;\&#36039;&#26009;&#21508;&#31278;\%7b0B7D0E59-5BC0-A245-9308-09F1AA4DDC85%7dtf50002051.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{0B7D0E59-5BC0-A245-9308-09F1AA4DDC85}tf50002051</Template>
  <TotalTime>111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吉田拡喜</dc:creator>
  <cp:keywords/>
  <dc:description/>
  <cp:lastModifiedBy>yoshida</cp:lastModifiedBy>
  <cp:revision>8</cp:revision>
  <cp:lastPrinted>2017-01-23T09:53:00Z</cp:lastPrinted>
  <dcterms:created xsi:type="dcterms:W3CDTF">2017-01-19T05:56:00Z</dcterms:created>
  <dcterms:modified xsi:type="dcterms:W3CDTF">2017-01-24T01:02:00Z</dcterms:modified>
</cp:coreProperties>
</file>